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="仿宋_GB2312" w:eastAsia="仿宋_GB2312" w:hAnsi="等线"/>
          <w:color w:val="2A2F35"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color w:val="2A2F35"/>
          <w:sz w:val="33"/>
          <w:szCs w:val="33"/>
          <w:shd w:val="clear" w:color="auto" w:fill="FFFFFF"/>
        </w:rPr>
        <w:t>2022-2023学年第一学期10月各基层党委中心组、党总支、直属党支部和教职工政治理论学习安排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各党委（总支、直属支部）：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2022年10月各党委中心组、党总支、直属党支部和教职工政治理论学习安排如下：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黑体" w:eastAsia="黑体" w:hAnsi="黑体" w:hint="eastAsia"/>
          <w:color w:val="2A2F35"/>
          <w:sz w:val="32"/>
          <w:szCs w:val="32"/>
        </w:rPr>
        <w:t>一、学习内容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1.《习近平谈治国理政》第四卷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2.《习近平生态文明思想学习纲要》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3.《百年大党面对面》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4.习近平总书记给北京师范大学“优师计划”师范生的重要回信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5.专题片《习近平的教师情》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6.习近平总书记为《复兴文库》作序言强调</w:t>
      </w:r>
      <w:r>
        <w:rPr>
          <w:rFonts w:ascii="仿宋_GB2312" w:eastAsia="仿宋_GB2312" w:hAnsi="等线" w:hint="eastAsia"/>
          <w:color w:val="2A2F35"/>
          <w:sz w:val="32"/>
          <w:szCs w:val="32"/>
        </w:rPr>
        <w:t> </w:t>
      </w:r>
      <w:r>
        <w:rPr>
          <w:rFonts w:ascii="仿宋_GB2312" w:eastAsia="仿宋_GB2312" w:hAnsi="等线" w:hint="eastAsia"/>
          <w:color w:val="2A2F35"/>
          <w:sz w:val="32"/>
          <w:szCs w:val="32"/>
        </w:rPr>
        <w:t>以</w:t>
      </w:r>
      <w:proofErr w:type="gramStart"/>
      <w:r>
        <w:rPr>
          <w:rFonts w:ascii="仿宋_GB2312" w:eastAsia="仿宋_GB2312" w:hAnsi="等线" w:hint="eastAsia"/>
          <w:color w:val="2A2F35"/>
          <w:sz w:val="32"/>
          <w:szCs w:val="32"/>
        </w:rPr>
        <w:t>史为鉴察往知</w:t>
      </w:r>
      <w:proofErr w:type="gramEnd"/>
      <w:r>
        <w:rPr>
          <w:rFonts w:ascii="仿宋_GB2312" w:eastAsia="仿宋_GB2312" w:hAnsi="等线" w:hint="eastAsia"/>
          <w:color w:val="2A2F35"/>
          <w:sz w:val="32"/>
          <w:szCs w:val="32"/>
        </w:rPr>
        <w:t>来</w:t>
      </w:r>
      <w:r>
        <w:rPr>
          <w:rFonts w:ascii="仿宋_GB2312" w:eastAsia="仿宋_GB2312" w:hAnsi="等线" w:hint="eastAsia"/>
          <w:color w:val="2A2F35"/>
          <w:sz w:val="32"/>
          <w:szCs w:val="32"/>
        </w:rPr>
        <w:t> </w:t>
      </w:r>
      <w:r>
        <w:rPr>
          <w:rFonts w:ascii="仿宋_GB2312" w:eastAsia="仿宋_GB2312" w:hAnsi="等线" w:hint="eastAsia"/>
          <w:color w:val="2A2F35"/>
          <w:sz w:val="32"/>
          <w:szCs w:val="32"/>
        </w:rPr>
        <w:t>在复兴之路上坚定前行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 xml:space="preserve">7.习近平总书记在参观“奋进新时代”主题成就展时强调 </w:t>
      </w:r>
      <w:proofErr w:type="gramStart"/>
      <w:r>
        <w:rPr>
          <w:rFonts w:ascii="仿宋_GB2312" w:eastAsia="仿宋_GB2312" w:hAnsi="等线" w:hint="eastAsia"/>
          <w:color w:val="2A2F35"/>
          <w:sz w:val="32"/>
          <w:szCs w:val="32"/>
        </w:rPr>
        <w:t>踔</w:t>
      </w:r>
      <w:proofErr w:type="gramEnd"/>
      <w:r>
        <w:rPr>
          <w:rFonts w:ascii="仿宋_GB2312" w:eastAsia="仿宋_GB2312" w:hAnsi="等线" w:hint="eastAsia"/>
          <w:color w:val="2A2F35"/>
          <w:sz w:val="32"/>
          <w:szCs w:val="32"/>
        </w:rPr>
        <w:t>厉奋发勇毅前行团结奋斗</w:t>
      </w:r>
      <w:r>
        <w:rPr>
          <w:rFonts w:ascii="仿宋_GB2312" w:eastAsia="仿宋_GB2312" w:hAnsi="等线" w:hint="eastAsia"/>
          <w:color w:val="2A2F35"/>
          <w:sz w:val="32"/>
          <w:szCs w:val="32"/>
        </w:rPr>
        <w:t> </w:t>
      </w:r>
      <w:r>
        <w:rPr>
          <w:rFonts w:ascii="仿宋_GB2312" w:eastAsia="仿宋_GB2312" w:hAnsi="等线" w:hint="eastAsia"/>
          <w:color w:val="2A2F35"/>
          <w:sz w:val="32"/>
          <w:szCs w:val="32"/>
        </w:rPr>
        <w:t>夺取中国特色社会主义新胜利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8.《求是》2022年第18期：习近平总书记《坚持和发展中国特色社会主义要一以贯之》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9.《求是》2022年第19期：习近平总书记《新时代中国共产党的历史使命》</w:t>
      </w:r>
    </w:p>
    <w:p w:rsidR="007D7AE2" w:rsidRDefault="007D7AE2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黑体" w:eastAsia="黑体" w:hAnsi="黑体"/>
          <w:color w:val="2A2F35"/>
          <w:sz w:val="32"/>
          <w:szCs w:val="32"/>
        </w:rPr>
      </w:pP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黑体" w:eastAsia="黑体" w:hAnsi="黑体" w:hint="eastAsia"/>
          <w:color w:val="2A2F35"/>
          <w:sz w:val="32"/>
          <w:szCs w:val="32"/>
        </w:rPr>
        <w:lastRenderedPageBreak/>
        <w:t>二、思考题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1.通过认真学习，结合工作实际，深入思考如何在立德树人的过程中，不断提高传道授业解惑本领，以模范行为影响和带动学生，努力成为党和人民满意的“四有”好老师，为培养德智体美劳全面发展的社会主义建设者和接班人贡献力量。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2.通过认真学习，结合工作实际，深刻领会党的十八大以来的伟大变革在党史、新中国史、改革开放史、社会主义发展史、中华民族发展史上具有的里程碑意义，深入思考如何</w:t>
      </w:r>
      <w:proofErr w:type="gramStart"/>
      <w:r>
        <w:rPr>
          <w:rFonts w:ascii="仿宋_GB2312" w:eastAsia="仿宋_GB2312" w:hAnsi="等线" w:hint="eastAsia"/>
          <w:color w:val="2A2F35"/>
          <w:sz w:val="32"/>
          <w:szCs w:val="32"/>
        </w:rPr>
        <w:t>踔</w:t>
      </w:r>
      <w:proofErr w:type="gramEnd"/>
      <w:r>
        <w:rPr>
          <w:rFonts w:ascii="仿宋_GB2312" w:eastAsia="仿宋_GB2312" w:hAnsi="等线" w:hint="eastAsia"/>
          <w:color w:val="2A2F35"/>
          <w:sz w:val="32"/>
          <w:szCs w:val="32"/>
        </w:rPr>
        <w:t>厉奋发、勇毅前行，为建成全国一流特色鲜明的应用型大学而努力奋斗。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640"/>
        <w:jc w:val="both"/>
        <w:rPr>
          <w:rFonts w:ascii="微软雅黑" w:eastAsia="微软雅黑" w:hAnsi="微软雅黑"/>
          <w:color w:val="2A2F35"/>
        </w:rPr>
      </w:pPr>
      <w:r>
        <w:rPr>
          <w:rFonts w:ascii="微软雅黑" w:eastAsia="微软雅黑" w:hAnsi="微软雅黑" w:hint="eastAsia"/>
          <w:color w:val="2A2F35"/>
        </w:rPr>
        <w:t> 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firstLine="420"/>
        <w:jc w:val="both"/>
        <w:rPr>
          <w:rFonts w:ascii="微软雅黑" w:eastAsia="微软雅黑" w:hAnsi="微软雅黑"/>
          <w:color w:val="2A2F35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2A2F35"/>
        </w:rPr>
        <w:t> 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rFonts w:ascii="微软雅黑" w:eastAsia="微软雅黑" w:hAnsi="微软雅黑"/>
          <w:color w:val="2A2F35"/>
        </w:rPr>
      </w:pPr>
      <w:r>
        <w:rPr>
          <w:rFonts w:ascii="微软雅黑" w:eastAsia="微软雅黑" w:hAnsi="微软雅黑" w:hint="eastAsia"/>
          <w:color w:val="2A2F35"/>
        </w:rPr>
        <w:t> 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rFonts w:ascii="微软雅黑" w:eastAsia="微软雅黑" w:hAnsi="微软雅黑"/>
          <w:color w:val="2A2F35"/>
        </w:rPr>
      </w:pPr>
      <w:r>
        <w:rPr>
          <w:rFonts w:ascii="微软雅黑" w:eastAsia="微软雅黑" w:hAnsi="微软雅黑" w:hint="eastAsia"/>
          <w:color w:val="2A2F35"/>
        </w:rPr>
        <w:t> 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rFonts w:ascii="微软雅黑" w:eastAsia="微软雅黑" w:hAnsi="微软雅黑"/>
          <w:color w:val="2A2F35"/>
        </w:rPr>
      </w:pPr>
      <w:r>
        <w:rPr>
          <w:rFonts w:ascii="微软雅黑" w:eastAsia="微软雅黑" w:hAnsi="微软雅黑" w:hint="eastAsia"/>
          <w:color w:val="2A2F35"/>
        </w:rPr>
        <w:t> 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ind w:right="645"/>
        <w:jc w:val="right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党委宣传部</w:t>
      </w:r>
    </w:p>
    <w:p w:rsidR="007C2CC6" w:rsidRDefault="007C2CC6" w:rsidP="007C2CC6">
      <w:pPr>
        <w:pStyle w:val="a3"/>
        <w:shd w:val="clear" w:color="auto" w:fill="FFFFFF"/>
        <w:spacing w:before="0" w:beforeAutospacing="0" w:after="0" w:afterAutospacing="0" w:line="432" w:lineRule="atLeast"/>
        <w:jc w:val="right"/>
        <w:rPr>
          <w:rFonts w:ascii="微软雅黑" w:eastAsia="微软雅黑" w:hAnsi="微软雅黑"/>
          <w:color w:val="2A2F35"/>
        </w:rPr>
      </w:pPr>
      <w:r>
        <w:rPr>
          <w:rFonts w:ascii="仿宋_GB2312" w:eastAsia="仿宋_GB2312" w:hAnsi="等线" w:hint="eastAsia"/>
          <w:color w:val="2A2F35"/>
          <w:sz w:val="32"/>
          <w:szCs w:val="32"/>
        </w:rPr>
        <w:t>2022年10月4日</w:t>
      </w:r>
    </w:p>
    <w:p w:rsidR="004705DB" w:rsidRDefault="004705DB"/>
    <w:sectPr w:rsidR="0047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C6"/>
    <w:rsid w:val="004705DB"/>
    <w:rsid w:val="007C2CC6"/>
    <w:rsid w:val="007D7AE2"/>
    <w:rsid w:val="00A8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2C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3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537</Characters>
  <Application>Microsoft Office Word</Application>
  <DocSecurity>0</DocSecurity>
  <Lines>4</Lines>
  <Paragraphs>1</Paragraphs>
  <ScaleCrop>false</ScaleCrop>
  <Company>HP Inc.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2022-10-06T01:48:00Z</dcterms:created>
  <dcterms:modified xsi:type="dcterms:W3CDTF">2022-10-06T06:31:00Z</dcterms:modified>
</cp:coreProperties>
</file>